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7366"/>
      </w:tblGrid>
      <w:tr w:rsidR="00B059C7" w14:paraId="4809531B" w14:textId="77777777" w:rsidTr="00B059C7">
        <w:trPr>
          <w:trHeight w:val="127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20E982" w14:textId="30AD3EF0" w:rsidR="00B059C7" w:rsidRDefault="00B059C7">
            <w:r>
              <w:rPr>
                <w:noProof/>
              </w:rPr>
              <w:drawing>
                <wp:inline distT="0" distB="0" distL="0" distR="0" wp14:anchorId="6561F5D5" wp14:editId="635E3893">
                  <wp:extent cx="1143000" cy="762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AB071A" w14:textId="77777777" w:rsidR="00B059C7" w:rsidRDefault="00B059C7">
            <w:pPr>
              <w:pStyle w:val="Nagwek1"/>
              <w:rPr>
                <w:b w:val="0"/>
                <w:bCs/>
                <w:szCs w:val="12"/>
              </w:rPr>
            </w:pPr>
            <w:r>
              <w:rPr>
                <w:b w:val="0"/>
                <w:bCs/>
                <w:szCs w:val="12"/>
              </w:rPr>
              <w:t>POWIATOWY URZĄD PRACY</w:t>
            </w:r>
          </w:p>
          <w:p w14:paraId="4B3C596B" w14:textId="77777777" w:rsidR="00B059C7" w:rsidRDefault="00B059C7">
            <w:pPr>
              <w:rPr>
                <w:lang w:val="en-US"/>
              </w:rPr>
            </w:pPr>
            <w:r>
              <w:rPr>
                <w:sz w:val="22"/>
              </w:rPr>
              <w:t xml:space="preserve">ul. 11 Listopada 68, 07-400 Ostrołęka, </w:t>
            </w:r>
            <w:r>
              <w:rPr>
                <w:sz w:val="22"/>
              </w:rPr>
              <w:sym w:font="Wingdings" w:char="F028"/>
            </w:r>
            <w:proofErr w:type="spellStart"/>
            <w:r>
              <w:rPr>
                <w:sz w:val="22"/>
              </w:rPr>
              <w:t>tel</w:t>
            </w:r>
            <w:proofErr w:type="spellEnd"/>
            <w:r>
              <w:rPr>
                <w:sz w:val="22"/>
              </w:rPr>
              <w:t xml:space="preserve">/fax. </w:t>
            </w:r>
            <w:r>
              <w:rPr>
                <w:sz w:val="22"/>
                <w:lang w:val="en-US"/>
              </w:rPr>
              <w:t>(29) 7604562, 7604383</w:t>
            </w:r>
            <w:r>
              <w:rPr>
                <w:lang w:val="en-US"/>
              </w:rPr>
              <w:t xml:space="preserve"> </w:t>
            </w:r>
          </w:p>
          <w:p w14:paraId="653F4A11" w14:textId="77777777" w:rsidR="00B059C7" w:rsidRDefault="00B059C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sym w:font="Wingdings" w:char="F03A"/>
            </w:r>
            <w:r>
              <w:rPr>
                <w:sz w:val="22"/>
                <w:lang w:val="en-US"/>
              </w:rPr>
              <w:t xml:space="preserve"> e-mail  kancelaria@pup-ostroleka.pl</w:t>
            </w:r>
          </w:p>
        </w:tc>
      </w:tr>
    </w:tbl>
    <w:p w14:paraId="199C22D4" w14:textId="77777777" w:rsidR="00A577B4" w:rsidRDefault="00A577B4"/>
    <w:p w14:paraId="152D784A" w14:textId="77777777" w:rsidR="00B95AEA" w:rsidRDefault="00B95AEA" w:rsidP="00B95AEA">
      <w:pPr>
        <w:jc w:val="center"/>
        <w:rPr>
          <w:b/>
          <w:color w:val="00B050"/>
          <w:sz w:val="50"/>
          <w:szCs w:val="50"/>
          <w:u w:val="single"/>
        </w:rPr>
      </w:pPr>
      <w:r>
        <w:rPr>
          <w:b/>
          <w:color w:val="00B050"/>
          <w:sz w:val="50"/>
          <w:szCs w:val="50"/>
          <w:u w:val="single"/>
        </w:rPr>
        <w:t xml:space="preserve">INFORMACJA </w:t>
      </w:r>
    </w:p>
    <w:p w14:paraId="0C6C5CE4" w14:textId="77777777" w:rsidR="00B95AEA" w:rsidRDefault="00B95AEA" w:rsidP="00B95AEA">
      <w:pPr>
        <w:jc w:val="center"/>
        <w:rPr>
          <w:b/>
          <w:color w:val="00B050"/>
          <w:sz w:val="36"/>
          <w:szCs w:val="36"/>
        </w:rPr>
      </w:pPr>
      <w:r>
        <w:rPr>
          <w:bCs/>
          <w:color w:val="00B050"/>
          <w:sz w:val="36"/>
          <w:szCs w:val="36"/>
        </w:rPr>
        <w:t>DOT. ŚRODKÓW</w:t>
      </w:r>
      <w:r>
        <w:rPr>
          <w:b/>
          <w:color w:val="00B050"/>
          <w:sz w:val="36"/>
          <w:szCs w:val="36"/>
        </w:rPr>
        <w:t xml:space="preserve"> PFRON DLA OSÓB NIEPEŁNOSPRAWNYCH </w:t>
      </w:r>
    </w:p>
    <w:p w14:paraId="34345E89" w14:textId="77777777" w:rsidR="00B95AEA" w:rsidRDefault="00B95AEA" w:rsidP="00B95AEA">
      <w:pPr>
        <w:jc w:val="center"/>
        <w:rPr>
          <w:b/>
          <w:color w:val="FF0000"/>
          <w:sz w:val="28"/>
          <w:szCs w:val="28"/>
          <w:u w:val="single"/>
        </w:rPr>
      </w:pPr>
    </w:p>
    <w:p w14:paraId="581B8117" w14:textId="77777777" w:rsidR="00B95AEA" w:rsidRDefault="00B95AEA" w:rsidP="00B95AE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UWAGA!!!</w:t>
      </w:r>
    </w:p>
    <w:p w14:paraId="32342899" w14:textId="77777777" w:rsidR="00B95AEA" w:rsidRDefault="00B95AEA" w:rsidP="00B95AEA">
      <w:pPr>
        <w:jc w:val="both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</w:p>
    <w:p w14:paraId="160635E0" w14:textId="77777777" w:rsidR="00B95AEA" w:rsidRDefault="00B95AEA" w:rsidP="00B95AEA">
      <w:pPr>
        <w:spacing w:line="360" w:lineRule="auto"/>
        <w:jc w:val="center"/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Jeśli jesteś 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pracodawcą, 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który planuje 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wyposażyć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stanowisko pracy </w:t>
      </w:r>
      <w:r>
        <w:rPr>
          <w:rFonts w:ascii="Calibri" w:hAnsi="Calibri" w:cs="Calibri"/>
          <w:sz w:val="28"/>
          <w:szCs w:val="28"/>
          <w:shd w:val="clear" w:color="auto" w:fill="FFFFFF"/>
        </w:rPr>
        <w:br/>
        <w:t>osobie niepełnosprawnej</w:t>
      </w:r>
    </w:p>
    <w:p w14:paraId="074D8003" w14:textId="77777777" w:rsidR="00B95AEA" w:rsidRDefault="00B95AEA" w:rsidP="00B95AEA">
      <w:pPr>
        <w:spacing w:line="360" w:lineRule="auto"/>
        <w:rPr>
          <w:rFonts w:ascii="Calibri" w:hAnsi="Calibri" w:cs="Calibri"/>
          <w:sz w:val="28"/>
          <w:szCs w:val="28"/>
          <w:shd w:val="clear" w:color="auto" w:fill="FFFFFF"/>
        </w:rPr>
      </w:pPr>
    </w:p>
    <w:p w14:paraId="433497F4" w14:textId="77777777" w:rsidR="00B95AEA" w:rsidRDefault="00B95AEA" w:rsidP="00B95AEA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zgłoś się do Powiatowego Urzędu Pracy w Ostrołęce.</w:t>
      </w:r>
    </w:p>
    <w:p w14:paraId="53B65391" w14:textId="77777777" w:rsidR="00B95AEA" w:rsidRDefault="00B95AEA" w:rsidP="00B95AEA">
      <w:pPr>
        <w:jc w:val="center"/>
        <w:rPr>
          <w:rFonts w:ascii="Calibri" w:hAnsi="Calibri" w:cs="Calibri"/>
          <w:sz w:val="28"/>
          <w:szCs w:val="28"/>
          <w:shd w:val="clear" w:color="auto" w:fill="FFFFFF"/>
        </w:rPr>
      </w:pPr>
    </w:p>
    <w:p w14:paraId="14B0B90C" w14:textId="77777777" w:rsidR="00B95AEA" w:rsidRDefault="00B95AEA" w:rsidP="00B95AEA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W dyspozycji Urzędu znajduje się 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>40.000,00 zł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ze środków Państwowego Funduszu Rehabilitacji Osób Niepełnosprawnych, przeznaczonych </w:t>
      </w:r>
      <w:r>
        <w:rPr>
          <w:rFonts w:ascii="Calibri" w:hAnsi="Calibri" w:cs="Calibri"/>
          <w:sz w:val="28"/>
          <w:szCs w:val="28"/>
          <w:shd w:val="clear" w:color="auto" w:fill="FFFFFF"/>
        </w:rPr>
        <w:br/>
        <w:t>na rehabilitację zawodową.</w:t>
      </w:r>
    </w:p>
    <w:p w14:paraId="5AB7ACE4" w14:textId="77777777" w:rsidR="00B95AEA" w:rsidRDefault="00B95AEA" w:rsidP="00B95AEA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</w:p>
    <w:p w14:paraId="5370951F" w14:textId="77777777" w:rsidR="00B95AEA" w:rsidRDefault="00B95AEA" w:rsidP="00B95AEA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</w:p>
    <w:p w14:paraId="2115AE7D" w14:textId="77777777" w:rsidR="00B95AEA" w:rsidRDefault="00B95AEA" w:rsidP="00B95AEA">
      <w:pPr>
        <w:jc w:val="both"/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Na wyposażone stanowisko może zostać skierowana 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osoba niepełnosprawna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: </w:t>
      </w:r>
    </w:p>
    <w:p w14:paraId="57D3BE49" w14:textId="77777777" w:rsidR="00B95AEA" w:rsidRDefault="00B95AEA" w:rsidP="00B95A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shd w:val="clear" w:color="auto" w:fill="FFFFFF"/>
          <w:lang w:eastAsia="pl-PL"/>
        </w:rPr>
        <w:t xml:space="preserve">zamieszkała na terenie powiatu ostrołęckiego, </w:t>
      </w:r>
    </w:p>
    <w:p w14:paraId="7137DE4B" w14:textId="77777777" w:rsidR="00B95AEA" w:rsidRDefault="00B95AEA" w:rsidP="00B95A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shd w:val="clear" w:color="auto" w:fill="FFFFFF"/>
          <w:lang w:eastAsia="pl-PL"/>
        </w:rPr>
        <w:t>zarejestrowana w tut. Urzędzie jako bezrobotna lub poszukująca pracy niepozostająca w zatrudnieniu</w:t>
      </w:r>
      <w:r>
        <w:rPr>
          <w:rFonts w:ascii="Calibri" w:eastAsia="Times New Roman" w:hAnsi="Calibri" w:cs="Calibri"/>
          <w:sz w:val="28"/>
          <w:szCs w:val="28"/>
          <w:shd w:val="clear" w:color="auto" w:fill="FFFFFF"/>
          <w:lang w:eastAsia="pl-PL"/>
        </w:rPr>
        <w:t>,</w:t>
      </w:r>
    </w:p>
    <w:p w14:paraId="0757D30B" w14:textId="77777777" w:rsidR="00B95AEA" w:rsidRDefault="00B95AEA" w:rsidP="00B95AEA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</w:p>
    <w:p w14:paraId="4F4800C5" w14:textId="77777777" w:rsidR="00B95AEA" w:rsidRDefault="00B95AEA" w:rsidP="00B95AEA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</w:p>
    <w:p w14:paraId="1852731D" w14:textId="77777777" w:rsidR="00B95AEA" w:rsidRDefault="00B95AEA" w:rsidP="00B95AEA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  <w:u w:val="single"/>
          <w:shd w:val="clear" w:color="auto" w:fill="FFFFFF"/>
        </w:rPr>
        <w:t xml:space="preserve">Wypełnione </w:t>
      </w:r>
      <w:r>
        <w:rPr>
          <w:rFonts w:ascii="Calibri" w:hAnsi="Calibri" w:cs="Calibri"/>
          <w:i/>
          <w:iCs/>
          <w:sz w:val="26"/>
          <w:szCs w:val="26"/>
          <w:u w:val="single"/>
        </w:rPr>
        <w:t>Wnioski</w:t>
      </w:r>
      <w:r>
        <w:rPr>
          <w:rFonts w:ascii="Calibri" w:hAnsi="Calibri" w:cs="Calibri"/>
          <w:sz w:val="26"/>
          <w:szCs w:val="26"/>
          <w:u w:val="single"/>
          <w:shd w:val="clear" w:color="auto" w:fill="FFFFFF"/>
        </w:rPr>
        <w:t xml:space="preserve"> można składać</w:t>
      </w:r>
      <w:r>
        <w:rPr>
          <w:rFonts w:ascii="Calibri" w:hAnsi="Calibri" w:cs="Calibri"/>
          <w:sz w:val="26"/>
          <w:szCs w:val="26"/>
          <w:shd w:val="clear" w:color="auto" w:fill="FFFFFF"/>
        </w:rPr>
        <w:t xml:space="preserve">: </w:t>
      </w:r>
    </w:p>
    <w:p w14:paraId="2E16E871" w14:textId="77777777" w:rsidR="00B95AEA" w:rsidRDefault="00B95AEA" w:rsidP="00B95AEA">
      <w:pPr>
        <w:numPr>
          <w:ilvl w:val="0"/>
          <w:numId w:val="2"/>
        </w:numPr>
        <w:ind w:left="528" w:right="2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pocztą, przesyłając na adres ul. 11 Listopada 68, 07-410 Ostrołęka, </w:t>
      </w:r>
    </w:p>
    <w:p w14:paraId="3FE006C6" w14:textId="77777777" w:rsidR="00B95AEA" w:rsidRDefault="00B95AEA" w:rsidP="00B95AEA">
      <w:pPr>
        <w:numPr>
          <w:ilvl w:val="0"/>
          <w:numId w:val="2"/>
        </w:numPr>
        <w:ind w:left="528" w:right="2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osobiście, w Kancelarii mieszczącej się w siedzibie Urzędu, I piętro, pok. 20</w:t>
      </w:r>
    </w:p>
    <w:p w14:paraId="1070BDF6" w14:textId="77777777" w:rsidR="00B95AEA" w:rsidRDefault="00B95AEA" w:rsidP="00B95AEA">
      <w:pPr>
        <w:numPr>
          <w:ilvl w:val="0"/>
          <w:numId w:val="2"/>
        </w:numPr>
        <w:ind w:left="528" w:right="2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elektronicznie, składanie wniosków za pośrednictwem Systemu SOW – System Obsługi Wsparcia Finansowanego</w:t>
      </w:r>
    </w:p>
    <w:p w14:paraId="50344CA6" w14:textId="77777777" w:rsidR="00B95AEA" w:rsidRDefault="00B95AEA" w:rsidP="00B95AEA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16D64AF" w14:textId="77777777" w:rsidR="00B95AEA" w:rsidRDefault="00B95AEA" w:rsidP="00B95AEA">
      <w:pPr>
        <w:jc w:val="both"/>
        <w:rPr>
          <w:rFonts w:ascii="Calibri" w:hAnsi="Calibri" w:cs="Calibri"/>
          <w:b/>
          <w:bCs/>
          <w:color w:val="00B050"/>
          <w:sz w:val="26"/>
          <w:szCs w:val="26"/>
        </w:rPr>
      </w:pPr>
    </w:p>
    <w:p w14:paraId="5CBC4206" w14:textId="77777777" w:rsidR="00B95AEA" w:rsidRDefault="00B95AEA" w:rsidP="00B95AEA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bCs/>
          <w:sz w:val="24"/>
          <w:szCs w:val="24"/>
        </w:rPr>
        <w:t>Szczegółowe informacje można uzyskać w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Centrum Aktywizacji Zawodowej, Referat Programów i Instrumentów Rynku Pracy,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>II piętro, pok. 30, tel. 29 760-33-77, 760-45-62, 760-48-38 wew. 240 w godz. 8</w:t>
      </w:r>
      <w:r>
        <w:rPr>
          <w:rFonts w:ascii="Calibri" w:hAnsi="Calibri" w:cs="Calibri"/>
          <w:sz w:val="24"/>
          <w:szCs w:val="24"/>
          <w:shd w:val="clear" w:color="auto" w:fill="FFFFFF"/>
          <w:vertAlign w:val="superscript"/>
        </w:rPr>
        <w:t>00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– 14</w:t>
      </w:r>
      <w:r>
        <w:rPr>
          <w:rFonts w:ascii="Calibri" w:hAnsi="Calibri" w:cs="Calibri"/>
          <w:sz w:val="24"/>
          <w:szCs w:val="24"/>
          <w:shd w:val="clear" w:color="auto" w:fill="FFFFFF"/>
          <w:vertAlign w:val="superscript"/>
        </w:rPr>
        <w:t>00</w:t>
      </w:r>
      <w:r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3D3DBFB7" w14:textId="77777777" w:rsidR="00B95AEA" w:rsidRDefault="00B95AEA" w:rsidP="00B95AE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1C9F68F" w14:textId="3E364EB7" w:rsidR="00B95AEA" w:rsidRDefault="00B95AEA"/>
    <w:sectPr w:rsidR="00B9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21E"/>
    <w:multiLevelType w:val="multilevel"/>
    <w:tmpl w:val="0136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F412D3"/>
    <w:multiLevelType w:val="hybridMultilevel"/>
    <w:tmpl w:val="D1540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0638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48354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4D"/>
    <w:rsid w:val="007A190E"/>
    <w:rsid w:val="00A577B4"/>
    <w:rsid w:val="00B059C7"/>
    <w:rsid w:val="00B95AEA"/>
    <w:rsid w:val="00F0564D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09BD"/>
  <w15:chartTrackingRefBased/>
  <w15:docId w15:val="{8FF8E450-0F9F-4E3D-B6B1-622EFC1A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9C7"/>
    <w:pPr>
      <w:keepNext/>
      <w:tabs>
        <w:tab w:val="left" w:pos="7655"/>
      </w:tabs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59C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5AE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5</cp:revision>
  <cp:lastPrinted>2023-06-16T07:41:00Z</cp:lastPrinted>
  <dcterms:created xsi:type="dcterms:W3CDTF">2022-11-25T11:10:00Z</dcterms:created>
  <dcterms:modified xsi:type="dcterms:W3CDTF">2023-06-16T07:41:00Z</dcterms:modified>
</cp:coreProperties>
</file>